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46"/>
        <w:gridCol w:w="3800"/>
      </w:tblGrid>
      <w:tr w:rsidR="0057552F" w:rsidRPr="003E3C3C" w:rsidTr="0056491D">
        <w:trPr>
          <w:trHeight w:val="1258"/>
        </w:trPr>
        <w:tc>
          <w:tcPr>
            <w:tcW w:w="5446" w:type="dxa"/>
          </w:tcPr>
          <w:p w:rsidR="0057552F" w:rsidRPr="0057552F" w:rsidRDefault="0057552F" w:rsidP="0057552F">
            <w:pPr>
              <w:tabs>
                <w:tab w:val="left" w:pos="1512"/>
              </w:tabs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962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</w:t>
            </w: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1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02.07.2024</w:t>
            </w:r>
            <w:r w:rsidR="00D8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1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286-П</w:t>
            </w:r>
          </w:p>
        </w:tc>
      </w:tr>
    </w:tbl>
    <w:p w:rsidR="0057552F" w:rsidRPr="003E3C3C" w:rsidRDefault="0057552F" w:rsidP="0057552F">
      <w:pPr>
        <w:spacing w:before="7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962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7552F" w:rsidRPr="003E3C3C" w:rsidRDefault="0057552F" w:rsidP="0057552F">
      <w:pPr>
        <w:autoSpaceDE w:val="0"/>
        <w:autoSpaceDN w:val="0"/>
        <w:adjustRightInd w:val="0"/>
        <w:spacing w:after="48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Порядке проведения специальных мероприятий, способствующих повышению конкурентоспособности инвалидов на рынке труда Кировской области </w:t>
      </w:r>
    </w:p>
    <w:p w:rsidR="0057552F" w:rsidRPr="00CD3DDE" w:rsidRDefault="00CD3DDE" w:rsidP="005666B6">
      <w:pPr>
        <w:pStyle w:val="a5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</w:t>
      </w:r>
      <w:r w:rsidR="0057552F"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57552F"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80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7552F"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сопровождаемой трудовой деятельности инвалидов</w:t>
      </w:r>
      <w:r w:rsidR="0057552F"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</w:t>
      </w:r>
      <w:r w:rsidR="0057552F"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</w:t>
      </w:r>
      <w:r w:rsidR="0057552F"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D3DDE" w:rsidRDefault="00CD3DDE" w:rsidP="003C4ABC">
      <w:pPr>
        <w:pStyle w:val="a5"/>
        <w:tabs>
          <w:tab w:val="left" w:pos="567"/>
        </w:tabs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D3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80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D3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Организация сопровождаемой трудовой деятельности инвалидов</w:t>
      </w:r>
    </w:p>
    <w:p w:rsidR="00A15123" w:rsidRPr="00CD3DDE" w:rsidRDefault="00A15123" w:rsidP="00A15123">
      <w:pPr>
        <w:pStyle w:val="a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0B4" w:rsidRDefault="0057552F" w:rsidP="00310CA6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80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E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D80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с</w:t>
      </w:r>
      <w:r w:rsid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опровождаем</w:t>
      </w:r>
      <w:r w:rsidR="00D80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</w:t>
      </w:r>
      <w:r w:rsidR="00D80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</w:t>
      </w:r>
      <w:r w:rsidR="00D80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инвалидов </w:t>
      </w:r>
      <w:r w:rsidR="00D80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понимается </w:t>
      </w:r>
      <w:r w:rsidR="00CD3DDE"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</w:t>
      </w:r>
      <w:r w:rsid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D3DDE"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</w:t>
      </w:r>
      <w:r w:rsid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CD3DDE"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инвалидов трудоспособного возраста, в том числе </w:t>
      </w:r>
      <w:r w:rsidR="00D80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деятельность </w:t>
      </w:r>
      <w:r w:rsidR="00CD3DDE"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специальных рабочих местах, осуществляем</w:t>
      </w:r>
      <w:r w:rsid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D3DDE" w:rsidRP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других лиц</w:t>
      </w:r>
      <w:r w:rsidR="00CD3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A040B4" w:rsidRPr="00B01D11" w:rsidRDefault="00A040B4" w:rsidP="00310CA6">
      <w:pPr>
        <w:pStyle w:val="ConsPlusNormal1"/>
        <w:widowControl/>
        <w:tabs>
          <w:tab w:val="left" w:pos="1418"/>
        </w:tabs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8077F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Pr="00B01D11">
        <w:rPr>
          <w:rStyle w:val="fontstyle01"/>
          <w:rFonts w:ascii="Times New Roman" w:hAnsi="Times New Roman" w:cs="Times New Roman"/>
          <w:sz w:val="28"/>
          <w:szCs w:val="28"/>
        </w:rPr>
        <w:t>Возможность организации сопровождаемой трудовой деятельности определяется в отношении инвалидов I и II групп трудоспособного возраста при наличии в индивидуальной программе реабилитации или абилитации инвалида заключения о возможности инвалида осуществлять трудовую деятельност</w:t>
      </w:r>
      <w:r w:rsidR="00A15123">
        <w:rPr>
          <w:rStyle w:val="fontstyle01"/>
          <w:rFonts w:ascii="Times New Roman" w:hAnsi="Times New Roman" w:cs="Times New Roman"/>
          <w:sz w:val="28"/>
          <w:szCs w:val="28"/>
        </w:rPr>
        <w:t>ь</w:t>
      </w:r>
      <w:r w:rsidRPr="00B01D11">
        <w:rPr>
          <w:rStyle w:val="fontstyle01"/>
          <w:rFonts w:ascii="Times New Roman" w:hAnsi="Times New Roman" w:cs="Times New Roman"/>
          <w:sz w:val="28"/>
          <w:szCs w:val="28"/>
        </w:rPr>
        <w:t xml:space="preserve"> с помощью других лиц, рекомендаций по оснащению (оборудованию) специального рабочего места для трудоустройства инвалида, по производственной адаптации инвалида с учетом оценки ограничений основных категорий жизнедеятельности инвалида</w:t>
      </w:r>
      <w:r w:rsidR="005737F2">
        <w:rPr>
          <w:rStyle w:val="fontstyle01"/>
          <w:rFonts w:ascii="Times New Roman" w:hAnsi="Times New Roman" w:cs="Times New Roman"/>
          <w:sz w:val="28"/>
          <w:szCs w:val="28"/>
        </w:rPr>
        <w:t xml:space="preserve"> и нарушенных функций организма</w:t>
      </w:r>
      <w:r w:rsidRPr="00B01D11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A040B4" w:rsidRPr="00B85EE8" w:rsidRDefault="00A15123" w:rsidP="00310CA6">
      <w:pPr>
        <w:pStyle w:val="ConsPlusNormal1"/>
        <w:spacing w:line="4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3–1.3.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="005666B6">
        <w:rPr>
          <w:rFonts w:ascii="Times New Roman" w:hAnsi="Times New Roman" w:cs="Times New Roman"/>
          <w:sz w:val="28"/>
          <w:szCs w:val="28"/>
        </w:rPr>
        <w:t xml:space="preserve"> организации сопровождаемой трудовой деятельности инвалид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666B6">
        <w:rPr>
          <w:rFonts w:ascii="Times New Roman" w:hAnsi="Times New Roman" w:cs="Times New Roman"/>
          <w:sz w:val="28"/>
          <w:szCs w:val="28"/>
        </w:rPr>
        <w:t xml:space="preserve"> работодателями и </w:t>
      </w:r>
      <w:r w:rsidR="005666B6" w:rsidRPr="004B37A8">
        <w:rPr>
          <w:rFonts w:ascii="Times New Roman" w:hAnsi="Times New Roman" w:cs="Times New Roman"/>
          <w:sz w:val="28"/>
          <w:szCs w:val="28"/>
        </w:rPr>
        <w:t>общероссийски</w:t>
      </w:r>
      <w:r w:rsidR="005666B6">
        <w:rPr>
          <w:rFonts w:ascii="Times New Roman" w:hAnsi="Times New Roman" w:cs="Times New Roman"/>
          <w:sz w:val="28"/>
          <w:szCs w:val="28"/>
        </w:rPr>
        <w:t>ми</w:t>
      </w:r>
      <w:r w:rsidR="005666B6" w:rsidRPr="004B37A8">
        <w:rPr>
          <w:rFonts w:ascii="Times New Roman" w:hAnsi="Times New Roman" w:cs="Times New Roman"/>
          <w:sz w:val="28"/>
          <w:szCs w:val="28"/>
        </w:rPr>
        <w:t>, межрегиональны</w:t>
      </w:r>
      <w:r w:rsidR="005666B6">
        <w:rPr>
          <w:rFonts w:ascii="Times New Roman" w:hAnsi="Times New Roman" w:cs="Times New Roman"/>
          <w:sz w:val="28"/>
          <w:szCs w:val="28"/>
        </w:rPr>
        <w:t>ми</w:t>
      </w:r>
      <w:r w:rsidR="005666B6" w:rsidRPr="004B37A8">
        <w:rPr>
          <w:rFonts w:ascii="Times New Roman" w:hAnsi="Times New Roman" w:cs="Times New Roman"/>
          <w:sz w:val="28"/>
          <w:szCs w:val="28"/>
        </w:rPr>
        <w:t>, региональны</w:t>
      </w:r>
      <w:r w:rsidR="005666B6">
        <w:rPr>
          <w:rFonts w:ascii="Times New Roman" w:hAnsi="Times New Roman" w:cs="Times New Roman"/>
          <w:sz w:val="28"/>
          <w:szCs w:val="28"/>
        </w:rPr>
        <w:t>ми</w:t>
      </w:r>
      <w:r w:rsidR="005666B6" w:rsidRPr="004B37A8">
        <w:rPr>
          <w:rFonts w:ascii="Times New Roman" w:hAnsi="Times New Roman" w:cs="Times New Roman"/>
          <w:sz w:val="28"/>
          <w:szCs w:val="28"/>
        </w:rPr>
        <w:t xml:space="preserve"> и местны</w:t>
      </w:r>
      <w:r w:rsidR="005666B6">
        <w:rPr>
          <w:rFonts w:ascii="Times New Roman" w:hAnsi="Times New Roman" w:cs="Times New Roman"/>
          <w:sz w:val="28"/>
          <w:szCs w:val="28"/>
        </w:rPr>
        <w:t>ми</w:t>
      </w:r>
      <w:r w:rsidR="005666B6" w:rsidRPr="004B37A8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5666B6">
        <w:rPr>
          <w:rFonts w:ascii="Times New Roman" w:hAnsi="Times New Roman" w:cs="Times New Roman"/>
          <w:sz w:val="28"/>
          <w:szCs w:val="28"/>
        </w:rPr>
        <w:t>ми</w:t>
      </w:r>
      <w:r w:rsidR="005666B6" w:rsidRPr="004B37A8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666B6">
        <w:rPr>
          <w:rFonts w:ascii="Times New Roman" w:hAnsi="Times New Roman" w:cs="Times New Roman"/>
          <w:sz w:val="28"/>
          <w:szCs w:val="28"/>
        </w:rPr>
        <w:t>ями</w:t>
      </w:r>
      <w:r w:rsidR="005666B6" w:rsidRPr="004B37A8">
        <w:rPr>
          <w:rFonts w:ascii="Times New Roman" w:hAnsi="Times New Roman" w:cs="Times New Roman"/>
          <w:sz w:val="28"/>
          <w:szCs w:val="28"/>
        </w:rPr>
        <w:t xml:space="preserve"> инвалидов </w:t>
      </w:r>
      <w:r w:rsidR="00A040B4" w:rsidRPr="004B37A8">
        <w:rPr>
          <w:rFonts w:ascii="Times New Roman" w:hAnsi="Times New Roman" w:cs="Times New Roman"/>
          <w:sz w:val="28"/>
          <w:szCs w:val="28"/>
        </w:rPr>
        <w:t xml:space="preserve">по </w:t>
      </w:r>
      <w:r w:rsidR="00A040B4" w:rsidRPr="004B37A8">
        <w:rPr>
          <w:rFonts w:ascii="Times New Roman" w:hAnsi="Times New Roman" w:cs="Times New Roman"/>
          <w:sz w:val="28"/>
          <w:szCs w:val="28"/>
        </w:rPr>
        <w:lastRenderedPageBreak/>
        <w:t>месту работы инвалид</w:t>
      </w:r>
      <w:r w:rsidR="0013117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может обеспечиваться проведение </w:t>
      </w:r>
      <w:r w:rsidR="00A040B4" w:rsidRPr="00B85EE8"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:rsidR="00A040B4" w:rsidRPr="00B85EE8" w:rsidRDefault="00A040B4" w:rsidP="00310CA6">
      <w:pPr>
        <w:pStyle w:val="ConsPlusNormal1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E8">
        <w:rPr>
          <w:rFonts w:ascii="Times New Roman" w:hAnsi="Times New Roman" w:cs="Times New Roman"/>
          <w:sz w:val="28"/>
          <w:szCs w:val="28"/>
        </w:rPr>
        <w:t>содействие инвалидам в выборе сферы деятельности (профессии) и трудоустройстве;</w:t>
      </w:r>
    </w:p>
    <w:p w:rsidR="00A040B4" w:rsidRPr="00B85EE8" w:rsidRDefault="00A040B4" w:rsidP="00310CA6">
      <w:pPr>
        <w:pStyle w:val="ConsPlusNormal1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E8">
        <w:rPr>
          <w:rFonts w:ascii="Times New Roman" w:hAnsi="Times New Roman" w:cs="Times New Roman"/>
          <w:sz w:val="28"/>
          <w:szCs w:val="28"/>
        </w:rPr>
        <w:t xml:space="preserve">содействие в создании условий для осуществления инвалидом трудовой деятельности, в том числе </w:t>
      </w:r>
      <w:r w:rsidR="00A151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B85EE8">
        <w:rPr>
          <w:rFonts w:ascii="Times New Roman" w:hAnsi="Times New Roman" w:cs="Times New Roman"/>
          <w:sz w:val="28"/>
          <w:szCs w:val="28"/>
        </w:rPr>
        <w:t>на специальных рабочих местах;</w:t>
      </w:r>
    </w:p>
    <w:p w:rsidR="00A040B4" w:rsidRPr="00B85EE8" w:rsidRDefault="00A040B4" w:rsidP="00310CA6">
      <w:pPr>
        <w:pStyle w:val="ConsPlusNormal1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E8">
        <w:rPr>
          <w:rFonts w:ascii="Times New Roman" w:hAnsi="Times New Roman" w:cs="Times New Roman"/>
          <w:sz w:val="28"/>
          <w:szCs w:val="28"/>
        </w:rPr>
        <w:t>предоставление инвалиду наставника для оказания индивидуальной помощи в процессе освоения и выполнения инвалидом трудовых функций, включая взаимодействие инвалида с работодателем и трудовым коллективом;</w:t>
      </w:r>
    </w:p>
    <w:p w:rsidR="00A040B4" w:rsidRPr="00B85EE8" w:rsidRDefault="00A040B4" w:rsidP="00310CA6">
      <w:pPr>
        <w:pStyle w:val="ConsPlusNormal1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E8">
        <w:rPr>
          <w:rFonts w:ascii="Times New Roman" w:hAnsi="Times New Roman" w:cs="Times New Roman"/>
          <w:sz w:val="28"/>
          <w:szCs w:val="28"/>
        </w:rPr>
        <w:t xml:space="preserve">создание (адаптация) рабочего места для трудоустройства инвалида с учетом индивидуальных возможностей инвалида и рекомендаций </w:t>
      </w:r>
      <w:r w:rsidR="005737F2" w:rsidRPr="00B01D11">
        <w:rPr>
          <w:rStyle w:val="fontstyle01"/>
          <w:rFonts w:ascii="Times New Roman" w:hAnsi="Times New Roman" w:cs="Times New Roman"/>
          <w:sz w:val="28"/>
          <w:szCs w:val="28"/>
        </w:rPr>
        <w:t>индивидуальной программ</w:t>
      </w:r>
      <w:r w:rsidR="005737F2">
        <w:rPr>
          <w:rStyle w:val="fontstyle01"/>
          <w:rFonts w:ascii="Times New Roman" w:hAnsi="Times New Roman" w:cs="Times New Roman"/>
          <w:sz w:val="28"/>
          <w:szCs w:val="28"/>
        </w:rPr>
        <w:t>ы</w:t>
      </w:r>
      <w:r w:rsidR="005737F2" w:rsidRPr="00B01D11">
        <w:rPr>
          <w:rStyle w:val="fontstyle01"/>
          <w:rFonts w:ascii="Times New Roman" w:hAnsi="Times New Roman" w:cs="Times New Roman"/>
          <w:sz w:val="28"/>
          <w:szCs w:val="28"/>
        </w:rPr>
        <w:t xml:space="preserve"> реабилитации или абилитации инвалида</w:t>
      </w:r>
      <w:r w:rsidRPr="00B85EE8">
        <w:rPr>
          <w:rFonts w:ascii="Times New Roman" w:hAnsi="Times New Roman" w:cs="Times New Roman"/>
          <w:sz w:val="28"/>
          <w:szCs w:val="28"/>
        </w:rPr>
        <w:t>;</w:t>
      </w:r>
    </w:p>
    <w:p w:rsidR="00A040B4" w:rsidRDefault="00A040B4" w:rsidP="00310CA6">
      <w:pPr>
        <w:pStyle w:val="ConsPlusNormal1"/>
        <w:widowControl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E8">
        <w:rPr>
          <w:rFonts w:ascii="Times New Roman" w:hAnsi="Times New Roman" w:cs="Times New Roman"/>
          <w:sz w:val="28"/>
          <w:szCs w:val="28"/>
        </w:rPr>
        <w:t>обеспечение доступности производственных и непроизводственных помещений для инвалида с учетом нарушенных функций и ог</w:t>
      </w:r>
      <w:r>
        <w:rPr>
          <w:rFonts w:ascii="Times New Roman" w:hAnsi="Times New Roman" w:cs="Times New Roman"/>
          <w:sz w:val="28"/>
          <w:szCs w:val="28"/>
        </w:rPr>
        <w:t>раничений его жизнедеятельности</w:t>
      </w:r>
      <w:r w:rsidR="005A3AA9">
        <w:rPr>
          <w:rFonts w:ascii="Times New Roman" w:hAnsi="Times New Roman" w:cs="Times New Roman"/>
          <w:sz w:val="28"/>
          <w:szCs w:val="28"/>
        </w:rPr>
        <w:t>;</w:t>
      </w:r>
    </w:p>
    <w:p w:rsidR="005A3AA9" w:rsidRDefault="005A3AA9" w:rsidP="00310CA6">
      <w:pPr>
        <w:pStyle w:val="ConsPlusNormal1"/>
        <w:widowControl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инвалиду в формировании пути его передвижения до места работы и обратно.</w:t>
      </w:r>
    </w:p>
    <w:p w:rsidR="00A040B4" w:rsidRPr="004B37A8" w:rsidRDefault="00A15123" w:rsidP="00310CA6">
      <w:pPr>
        <w:pStyle w:val="ConsPlusNormal1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3–1.4. </w:t>
      </w:r>
      <w:r w:rsidR="00A040B4" w:rsidRPr="004B37A8">
        <w:rPr>
          <w:rFonts w:ascii="Times New Roman" w:hAnsi="Times New Roman" w:cs="Times New Roman"/>
          <w:sz w:val="28"/>
          <w:szCs w:val="28"/>
        </w:rPr>
        <w:t xml:space="preserve">Сопровождаемая трудовая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A040B4" w:rsidRPr="004B37A8">
        <w:rPr>
          <w:rFonts w:ascii="Times New Roman" w:hAnsi="Times New Roman" w:cs="Times New Roman"/>
          <w:sz w:val="28"/>
          <w:szCs w:val="28"/>
        </w:rPr>
        <w:t>может быть организована на рабочих местах, предлагаемых работодателями на открытом рынке труда, и на рабочих местах, создаваемых для сопровождаемой трудовой деятельности инвалидов, в том числе на специализированных предприятиях для труда инвалидов, в организациях, уполномоченных на реализацию социальной занятости инвалидов.</w:t>
      </w:r>
    </w:p>
    <w:p w:rsidR="0087110C" w:rsidRPr="003E3C3C" w:rsidRDefault="005666B6" w:rsidP="00310CA6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80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1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Порядок организации сопровождаемой трудовой деятельности инвалидов </w:t>
      </w:r>
      <w:r w:rsidRPr="00566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оциальной защиты населения».</w:t>
      </w:r>
    </w:p>
    <w:p w:rsidR="0087110C" w:rsidRPr="003E3C3C" w:rsidRDefault="0087110C" w:rsidP="008711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3" w:rsidRDefault="0057552F" w:rsidP="0087110C">
      <w:pPr>
        <w:spacing w:after="0" w:line="360" w:lineRule="auto"/>
        <w:ind w:firstLine="709"/>
        <w:jc w:val="center"/>
      </w:pPr>
      <w:r w:rsidRPr="003E3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573CF3" w:rsidSect="00CA4DFE">
      <w:headerReference w:type="default" r:id="rId7"/>
      <w:headerReference w:type="first" r:id="rId8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AE1" w:rsidRDefault="00295AE1" w:rsidP="0087110C">
      <w:pPr>
        <w:spacing w:after="0" w:line="240" w:lineRule="auto"/>
      </w:pPr>
      <w:r>
        <w:separator/>
      </w:r>
    </w:p>
  </w:endnote>
  <w:endnote w:type="continuationSeparator" w:id="0">
    <w:p w:rsidR="00295AE1" w:rsidRDefault="00295AE1" w:rsidP="0087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AE1" w:rsidRDefault="00295AE1" w:rsidP="0087110C">
      <w:pPr>
        <w:spacing w:after="0" w:line="240" w:lineRule="auto"/>
      </w:pPr>
      <w:r>
        <w:separator/>
      </w:r>
    </w:p>
  </w:footnote>
  <w:footnote w:type="continuationSeparator" w:id="0">
    <w:p w:rsidR="00295AE1" w:rsidRDefault="00295AE1" w:rsidP="0087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904266"/>
      <w:docPartObj>
        <w:docPartGallery w:val="Page Numbers (Top of Page)"/>
        <w:docPartUnique/>
      </w:docPartObj>
    </w:sdtPr>
    <w:sdtEndPr/>
    <w:sdtContent>
      <w:p w:rsidR="00103AB0" w:rsidRDefault="008711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17A">
          <w:rPr>
            <w:noProof/>
          </w:rPr>
          <w:t>2</w:t>
        </w:r>
        <w:r>
          <w:fldChar w:fldCharType="end"/>
        </w:r>
      </w:p>
    </w:sdtContent>
  </w:sdt>
  <w:p w:rsidR="00103AB0" w:rsidRDefault="00295A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AB0" w:rsidRDefault="00295AE1">
    <w:pPr>
      <w:pStyle w:val="a3"/>
      <w:jc w:val="center"/>
    </w:pPr>
  </w:p>
  <w:p w:rsidR="00103AB0" w:rsidRDefault="00295A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04FBA"/>
    <w:multiLevelType w:val="hybridMultilevel"/>
    <w:tmpl w:val="D3D2A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CF78C2"/>
    <w:multiLevelType w:val="hybridMultilevel"/>
    <w:tmpl w:val="6598EC4C"/>
    <w:lvl w:ilvl="0" w:tplc="BDDAD1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BD4C1A"/>
    <w:multiLevelType w:val="multilevel"/>
    <w:tmpl w:val="A9AEEEE4"/>
    <w:lvl w:ilvl="0">
      <w:start w:val="3"/>
      <w:numFmt w:val="decimal"/>
      <w:lvlText w:val="%1-"/>
      <w:lvlJc w:val="left"/>
      <w:pPr>
        <w:ind w:left="690" w:hanging="690"/>
      </w:pPr>
      <w:rPr>
        <w:rFonts w:eastAsia="Times New Roman" w:hint="default"/>
        <w:color w:val="auto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eastAsia="Times New Roman" w:hint="default"/>
        <w:color w:val="auto"/>
      </w:rPr>
    </w:lvl>
    <w:lvl w:ilvl="2">
      <w:start w:val="3"/>
      <w:numFmt w:val="decimal"/>
      <w:lvlText w:val="%1-%2.%3."/>
      <w:lvlJc w:val="left"/>
      <w:pPr>
        <w:ind w:left="1571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44CC105D"/>
    <w:multiLevelType w:val="hybridMultilevel"/>
    <w:tmpl w:val="06788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2012400"/>
    <w:multiLevelType w:val="multilevel"/>
    <w:tmpl w:val="A2587C88"/>
    <w:lvl w:ilvl="0">
      <w:start w:val="3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-%2-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780E03F9"/>
    <w:multiLevelType w:val="multilevel"/>
    <w:tmpl w:val="4E36E16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AEA310C"/>
    <w:multiLevelType w:val="multilevel"/>
    <w:tmpl w:val="1C962D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52F"/>
    <w:rsid w:val="0000709A"/>
    <w:rsid w:val="00014CE8"/>
    <w:rsid w:val="00025A8C"/>
    <w:rsid w:val="000B3AD3"/>
    <w:rsid w:val="000F79A3"/>
    <w:rsid w:val="0013117A"/>
    <w:rsid w:val="001577F8"/>
    <w:rsid w:val="00174853"/>
    <w:rsid w:val="001811CD"/>
    <w:rsid w:val="0019205A"/>
    <w:rsid w:val="00195A92"/>
    <w:rsid w:val="001A365B"/>
    <w:rsid w:val="001E75EE"/>
    <w:rsid w:val="001F6563"/>
    <w:rsid w:val="00200CE7"/>
    <w:rsid w:val="00216D09"/>
    <w:rsid w:val="002329C9"/>
    <w:rsid w:val="002435FC"/>
    <w:rsid w:val="00261F8D"/>
    <w:rsid w:val="0027392E"/>
    <w:rsid w:val="00281B66"/>
    <w:rsid w:val="00295AE1"/>
    <w:rsid w:val="002A044D"/>
    <w:rsid w:val="002A41EF"/>
    <w:rsid w:val="002A6D91"/>
    <w:rsid w:val="002B5C6B"/>
    <w:rsid w:val="002D2073"/>
    <w:rsid w:val="002E7D00"/>
    <w:rsid w:val="00310CA6"/>
    <w:rsid w:val="00311F38"/>
    <w:rsid w:val="00327247"/>
    <w:rsid w:val="00332B0C"/>
    <w:rsid w:val="00346EB3"/>
    <w:rsid w:val="00374999"/>
    <w:rsid w:val="00380CAD"/>
    <w:rsid w:val="003967AD"/>
    <w:rsid w:val="00396A26"/>
    <w:rsid w:val="003C337A"/>
    <w:rsid w:val="003C4ABC"/>
    <w:rsid w:val="003D14FA"/>
    <w:rsid w:val="003D439C"/>
    <w:rsid w:val="003E12CD"/>
    <w:rsid w:val="003E3C3C"/>
    <w:rsid w:val="003F585D"/>
    <w:rsid w:val="00457211"/>
    <w:rsid w:val="00463420"/>
    <w:rsid w:val="004803FC"/>
    <w:rsid w:val="00485D66"/>
    <w:rsid w:val="00493913"/>
    <w:rsid w:val="004B3F74"/>
    <w:rsid w:val="004F1387"/>
    <w:rsid w:val="004F4C45"/>
    <w:rsid w:val="00504D6B"/>
    <w:rsid w:val="00516BD9"/>
    <w:rsid w:val="00525DFF"/>
    <w:rsid w:val="00556FA9"/>
    <w:rsid w:val="005666B6"/>
    <w:rsid w:val="005737F2"/>
    <w:rsid w:val="00573CF3"/>
    <w:rsid w:val="0057552F"/>
    <w:rsid w:val="00576473"/>
    <w:rsid w:val="005A3AA9"/>
    <w:rsid w:val="005B5C88"/>
    <w:rsid w:val="005D275B"/>
    <w:rsid w:val="005E7720"/>
    <w:rsid w:val="00623506"/>
    <w:rsid w:val="00623D1D"/>
    <w:rsid w:val="006446DA"/>
    <w:rsid w:val="006B2CE8"/>
    <w:rsid w:val="006E0FFA"/>
    <w:rsid w:val="006E3450"/>
    <w:rsid w:val="006E73FD"/>
    <w:rsid w:val="00713497"/>
    <w:rsid w:val="00752325"/>
    <w:rsid w:val="00754E73"/>
    <w:rsid w:val="007738BA"/>
    <w:rsid w:val="00783A30"/>
    <w:rsid w:val="007943E0"/>
    <w:rsid w:val="007C12C1"/>
    <w:rsid w:val="007F19BB"/>
    <w:rsid w:val="007F66B5"/>
    <w:rsid w:val="007F7AA2"/>
    <w:rsid w:val="00803AE5"/>
    <w:rsid w:val="008342C8"/>
    <w:rsid w:val="008451CA"/>
    <w:rsid w:val="00852251"/>
    <w:rsid w:val="00865B47"/>
    <w:rsid w:val="0087067F"/>
    <w:rsid w:val="0087110C"/>
    <w:rsid w:val="008760C8"/>
    <w:rsid w:val="00877831"/>
    <w:rsid w:val="008C1149"/>
    <w:rsid w:val="00916066"/>
    <w:rsid w:val="0092633B"/>
    <w:rsid w:val="009348DD"/>
    <w:rsid w:val="00936882"/>
    <w:rsid w:val="00946F70"/>
    <w:rsid w:val="00962791"/>
    <w:rsid w:val="009A7DEE"/>
    <w:rsid w:val="009D0AC5"/>
    <w:rsid w:val="009F3769"/>
    <w:rsid w:val="00A040B4"/>
    <w:rsid w:val="00A04D92"/>
    <w:rsid w:val="00A070B2"/>
    <w:rsid w:val="00A1291C"/>
    <w:rsid w:val="00A15123"/>
    <w:rsid w:val="00A17AAC"/>
    <w:rsid w:val="00A2529F"/>
    <w:rsid w:val="00A64016"/>
    <w:rsid w:val="00A65801"/>
    <w:rsid w:val="00A715A5"/>
    <w:rsid w:val="00AB5D42"/>
    <w:rsid w:val="00AD0E87"/>
    <w:rsid w:val="00AD6A14"/>
    <w:rsid w:val="00AF2D0F"/>
    <w:rsid w:val="00AF2FB8"/>
    <w:rsid w:val="00B10149"/>
    <w:rsid w:val="00B359E4"/>
    <w:rsid w:val="00B46920"/>
    <w:rsid w:val="00B67523"/>
    <w:rsid w:val="00B82429"/>
    <w:rsid w:val="00B85EEA"/>
    <w:rsid w:val="00B94F07"/>
    <w:rsid w:val="00BA1907"/>
    <w:rsid w:val="00C2619D"/>
    <w:rsid w:val="00C420CD"/>
    <w:rsid w:val="00C52769"/>
    <w:rsid w:val="00C7395E"/>
    <w:rsid w:val="00C76D09"/>
    <w:rsid w:val="00CA5E15"/>
    <w:rsid w:val="00CB26A4"/>
    <w:rsid w:val="00CC306C"/>
    <w:rsid w:val="00CD3DDE"/>
    <w:rsid w:val="00CF745A"/>
    <w:rsid w:val="00D02571"/>
    <w:rsid w:val="00D02A1C"/>
    <w:rsid w:val="00D234E3"/>
    <w:rsid w:val="00D515C7"/>
    <w:rsid w:val="00D70C0D"/>
    <w:rsid w:val="00D8077F"/>
    <w:rsid w:val="00D92F8B"/>
    <w:rsid w:val="00D96D66"/>
    <w:rsid w:val="00DA32CF"/>
    <w:rsid w:val="00DB5D4C"/>
    <w:rsid w:val="00DC094A"/>
    <w:rsid w:val="00DF3362"/>
    <w:rsid w:val="00DF561C"/>
    <w:rsid w:val="00DF6A2E"/>
    <w:rsid w:val="00E0247A"/>
    <w:rsid w:val="00E07568"/>
    <w:rsid w:val="00E2322E"/>
    <w:rsid w:val="00E34797"/>
    <w:rsid w:val="00E35F4A"/>
    <w:rsid w:val="00E83A91"/>
    <w:rsid w:val="00ED3846"/>
    <w:rsid w:val="00ED5FEB"/>
    <w:rsid w:val="00F266C9"/>
    <w:rsid w:val="00F409CC"/>
    <w:rsid w:val="00F63809"/>
    <w:rsid w:val="00FB3481"/>
    <w:rsid w:val="00FE0336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7C66"/>
  <w15:docId w15:val="{16CABBCB-EB3D-4CF5-8BC5-CCA3002F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5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5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561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7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10C"/>
  </w:style>
  <w:style w:type="paragraph" w:styleId="a8">
    <w:name w:val="Balloon Text"/>
    <w:basedOn w:val="a"/>
    <w:link w:val="a9"/>
    <w:uiPriority w:val="99"/>
    <w:semiHidden/>
    <w:unhideWhenUsed/>
    <w:rsid w:val="00AD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E87"/>
    <w:rPr>
      <w:rFonts w:ascii="Segoe UI" w:hAnsi="Segoe UI" w:cs="Segoe UI"/>
      <w:sz w:val="18"/>
      <w:szCs w:val="18"/>
    </w:rPr>
  </w:style>
  <w:style w:type="paragraph" w:customStyle="1" w:styleId="ConsPlusNormal1">
    <w:name w:val="ConsPlusNormal1"/>
    <w:rsid w:val="00A040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01">
    <w:name w:val="fontstyle01"/>
    <w:basedOn w:val="a0"/>
    <w:rsid w:val="00A040B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Исакова</dc:creator>
  <cp:keywords/>
  <dc:description/>
  <cp:lastModifiedBy>Анна И. Слободина</cp:lastModifiedBy>
  <cp:revision>174</cp:revision>
  <cp:lastPrinted>2024-06-13T09:22:00Z</cp:lastPrinted>
  <dcterms:created xsi:type="dcterms:W3CDTF">2024-03-12T07:02:00Z</dcterms:created>
  <dcterms:modified xsi:type="dcterms:W3CDTF">2024-07-02T14:31:00Z</dcterms:modified>
</cp:coreProperties>
</file>